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FA" w:rsidRDefault="00ED5DE3" w:rsidP="00ED5DE3">
      <w:pPr>
        <w:rPr>
          <w:rFonts w:ascii="Algerian" w:hAnsi="Algerian"/>
          <w:sz w:val="40"/>
          <w:szCs w:val="40"/>
        </w:rPr>
      </w:pPr>
      <w:r>
        <w:rPr>
          <w:rFonts w:ascii="Algerian" w:hAnsi="Algerian"/>
          <w:sz w:val="40"/>
          <w:szCs w:val="40"/>
        </w:rPr>
        <w:t>Math</w:t>
      </w:r>
      <w:r w:rsidR="006E7B2D" w:rsidRPr="00D078FA">
        <w:rPr>
          <w:rFonts w:ascii="Algerian" w:hAnsi="Algerian"/>
          <w:sz w:val="40"/>
          <w:szCs w:val="40"/>
        </w:rPr>
        <w:t xml:space="preserve"> </w:t>
      </w:r>
      <w:r w:rsidR="00D078FA" w:rsidRPr="00D078FA">
        <w:rPr>
          <w:rFonts w:ascii="Algerian" w:hAnsi="Algerian"/>
          <w:sz w:val="40"/>
          <w:szCs w:val="40"/>
        </w:rPr>
        <w:t>Group</w:t>
      </w:r>
    </w:p>
    <w:p w:rsidR="00ED5DE3" w:rsidRDefault="00ED5DE3" w:rsidP="00ED5DE3">
      <w:pPr>
        <w:rPr>
          <w:rFonts w:ascii="Algerian" w:hAnsi="Algerian"/>
          <w:sz w:val="40"/>
          <w:szCs w:val="40"/>
        </w:rPr>
      </w:pPr>
    </w:p>
    <w:p w:rsidR="00D078FA" w:rsidRDefault="00ED5DE3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Estes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>Jenkins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>A. Moore</w:t>
      </w:r>
    </w:p>
    <w:p w:rsidR="00D078FA" w:rsidRDefault="00ED5DE3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Hall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BB0CDC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>Keener</w:t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 w:rsidR="00D078FA"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>Root</w:t>
      </w:r>
    </w:p>
    <w:p w:rsidR="00D078FA" w:rsidRDefault="00ED5DE3" w:rsidP="00D078FA">
      <w:pPr>
        <w:spacing w:after="0"/>
        <w:rPr>
          <w:rFonts w:ascii="Arial Black" w:hAnsi="Arial Black"/>
          <w:sz w:val="24"/>
          <w:szCs w:val="24"/>
        </w:rPr>
      </w:pPr>
      <w:r>
        <w:rPr>
          <w:rFonts w:ascii="Arial Black" w:hAnsi="Arial Black"/>
          <w:sz w:val="24"/>
          <w:szCs w:val="24"/>
        </w:rPr>
        <w:t>Hollis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  <w:t>Methvin</w:t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  <w:r>
        <w:rPr>
          <w:rFonts w:ascii="Arial Black" w:hAnsi="Arial Black"/>
          <w:sz w:val="24"/>
          <w:szCs w:val="24"/>
        </w:rPr>
        <w:tab/>
      </w:r>
    </w:p>
    <w:p w:rsidR="00ED5DE3" w:rsidRDefault="00ED5DE3" w:rsidP="00D078FA">
      <w:pPr>
        <w:spacing w:after="0"/>
        <w:rPr>
          <w:rFonts w:ascii="Algerian" w:hAnsi="Algerian"/>
          <w:sz w:val="40"/>
          <w:szCs w:val="40"/>
        </w:rPr>
      </w:pPr>
    </w:p>
    <w:p w:rsidR="00ED5DE3" w:rsidRDefault="00ED5DE3" w:rsidP="00D078FA">
      <w:pPr>
        <w:spacing w:after="0"/>
        <w:rPr>
          <w:rFonts w:ascii="Algerian" w:hAnsi="Algerian"/>
          <w:sz w:val="40"/>
          <w:szCs w:val="40"/>
        </w:rPr>
      </w:pPr>
    </w:p>
    <w:p w:rsidR="00D078FA" w:rsidRDefault="00ED5DE3" w:rsidP="00D078FA">
      <w:pPr>
        <w:spacing w:after="0"/>
        <w:rPr>
          <w:rFonts w:ascii="Algerian" w:hAnsi="Algerian"/>
          <w:sz w:val="40"/>
          <w:szCs w:val="40"/>
        </w:rPr>
      </w:pPr>
      <w:proofErr w:type="gramStart"/>
      <w:r>
        <w:rPr>
          <w:rFonts w:ascii="Algerian" w:hAnsi="Algerian"/>
          <w:sz w:val="40"/>
          <w:szCs w:val="40"/>
        </w:rPr>
        <w:t xml:space="preserve">Math </w:t>
      </w:r>
      <w:r w:rsidR="00D078FA">
        <w:rPr>
          <w:rFonts w:ascii="Algerian" w:hAnsi="Algerian"/>
          <w:sz w:val="40"/>
          <w:szCs w:val="40"/>
        </w:rPr>
        <w:t xml:space="preserve"> Focus</w:t>
      </w:r>
      <w:proofErr w:type="gramEnd"/>
      <w:r w:rsidR="00D078FA">
        <w:rPr>
          <w:rFonts w:ascii="Algerian" w:hAnsi="Algerian"/>
          <w:sz w:val="40"/>
          <w:szCs w:val="40"/>
        </w:rPr>
        <w:t xml:space="preserve"> Skills</w:t>
      </w:r>
    </w:p>
    <w:p w:rsidR="00ED5DE3" w:rsidRDefault="00ED5DE3" w:rsidP="00ED5DE3">
      <w:pPr>
        <w:rPr>
          <w:sz w:val="28"/>
          <w:szCs w:val="28"/>
          <w:u w:val="single"/>
        </w:rPr>
      </w:pPr>
    </w:p>
    <w:p w:rsidR="00ED5DE3" w:rsidRPr="00ED5DE3" w:rsidRDefault="00ED5DE3" w:rsidP="00ED5DE3">
      <w:pPr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1. Fractions</w:t>
      </w:r>
    </w:p>
    <w:p w:rsidR="00ED5DE3" w:rsidRPr="00ED5DE3" w:rsidRDefault="00ED5DE3" w:rsidP="00ED5DE3">
      <w:pPr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Least common denominators ( multiples)</w:t>
      </w:r>
    </w:p>
    <w:p w:rsidR="00ED5DE3" w:rsidRPr="00ED5DE3" w:rsidRDefault="00ED5DE3" w:rsidP="00ED5DE3">
      <w:pPr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Add, subtract, multiply and divide</w:t>
      </w:r>
    </w:p>
    <w:p w:rsidR="00ED5DE3" w:rsidRPr="00ED5DE3" w:rsidRDefault="00ED5DE3" w:rsidP="00ED5DE3">
      <w:pPr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Reduce/simplify</w:t>
      </w:r>
    </w:p>
    <w:p w:rsidR="00ED5DE3" w:rsidRPr="00ED5DE3" w:rsidRDefault="00ED5DE3" w:rsidP="00ED5DE3">
      <w:pPr>
        <w:rPr>
          <w:rFonts w:ascii="Arial" w:hAnsi="Arial" w:cs="Arial"/>
          <w:sz w:val="28"/>
          <w:szCs w:val="28"/>
        </w:rPr>
      </w:pPr>
    </w:p>
    <w:p w:rsidR="00ED5DE3" w:rsidRPr="00ED5DE3" w:rsidRDefault="00ED5DE3" w:rsidP="00ED5DE3">
      <w:pPr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2. Solving equations</w:t>
      </w:r>
    </w:p>
    <w:p w:rsidR="00ED5DE3" w:rsidRPr="00ED5DE3" w:rsidRDefault="00ED5DE3" w:rsidP="00ED5DE3">
      <w:pPr>
        <w:numPr>
          <w:ilvl w:val="0"/>
          <w:numId w:val="4"/>
        </w:numPr>
        <w:spacing w:after="0"/>
        <w:rPr>
          <w:rFonts w:ascii="Arial" w:hAnsi="Arial" w:cs="Arial"/>
          <w:sz w:val="28"/>
          <w:szCs w:val="28"/>
        </w:rPr>
      </w:pPr>
      <w:r w:rsidRPr="00ED5DE3">
        <w:rPr>
          <w:rFonts w:ascii="Arial" w:hAnsi="Arial" w:cs="Arial"/>
          <w:sz w:val="28"/>
          <w:szCs w:val="28"/>
        </w:rPr>
        <w:t>Solving for literal equations - solve for a variable</w:t>
      </w:r>
    </w:p>
    <w:p w:rsidR="00ED5DE3" w:rsidRDefault="00ED5DE3" w:rsidP="00ED5DE3">
      <w:pPr>
        <w:rPr>
          <w:sz w:val="28"/>
          <w:szCs w:val="28"/>
        </w:rPr>
      </w:pPr>
    </w:p>
    <w:p w:rsidR="00D078FA" w:rsidRDefault="00D078FA" w:rsidP="00D078FA">
      <w:pPr>
        <w:spacing w:after="0"/>
        <w:rPr>
          <w:rFonts w:ascii="Algerian" w:hAnsi="Algerian"/>
          <w:sz w:val="40"/>
          <w:szCs w:val="40"/>
        </w:rPr>
      </w:pPr>
    </w:p>
    <w:sectPr w:rsidR="00D078FA" w:rsidSect="00EC0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6034"/>
    <w:multiLevelType w:val="hybridMultilevel"/>
    <w:tmpl w:val="7882A9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6383822"/>
    <w:multiLevelType w:val="hybridMultilevel"/>
    <w:tmpl w:val="72C44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7A71913"/>
    <w:multiLevelType w:val="hybridMultilevel"/>
    <w:tmpl w:val="080AE58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3603E96"/>
    <w:multiLevelType w:val="hybridMultilevel"/>
    <w:tmpl w:val="5A6AECE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8FA"/>
    <w:rsid w:val="003A3329"/>
    <w:rsid w:val="006E7B2D"/>
    <w:rsid w:val="00BB0CDC"/>
    <w:rsid w:val="00D078FA"/>
    <w:rsid w:val="00D416EB"/>
    <w:rsid w:val="00EC0FCC"/>
    <w:rsid w:val="00ED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Valley Springs School District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jgreen</dc:creator>
  <cp:keywords/>
  <dc:description/>
  <cp:lastModifiedBy>jgreen</cp:lastModifiedBy>
  <cp:revision>2</cp:revision>
  <cp:lastPrinted>2010-01-13T13:26:00Z</cp:lastPrinted>
  <dcterms:created xsi:type="dcterms:W3CDTF">2010-01-13T13:35:00Z</dcterms:created>
  <dcterms:modified xsi:type="dcterms:W3CDTF">2010-01-13T13:35:00Z</dcterms:modified>
</cp:coreProperties>
</file>